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574D" w14:textId="4515CD9A" w:rsidR="00527455" w:rsidRPr="00C83364" w:rsidRDefault="00527455" w:rsidP="00D15E74">
      <w:pPr>
        <w:pStyle w:val="NoSpacing"/>
        <w:rPr>
          <w:rFonts w:asciiTheme="majorHAnsi" w:hAnsiTheme="majorHAnsi" w:cstheme="majorHAnsi"/>
          <w:b/>
          <w:bCs/>
          <w:sz w:val="44"/>
          <w:szCs w:val="44"/>
        </w:rPr>
      </w:pPr>
      <w:r w:rsidRPr="00C83364">
        <w:rPr>
          <w:rFonts w:asciiTheme="majorHAnsi" w:hAnsiTheme="majorHAnsi" w:cstheme="majorHAnsi"/>
          <w:b/>
          <w:bCs/>
          <w:sz w:val="44"/>
          <w:szCs w:val="44"/>
        </w:rPr>
        <w:t>UK Universities, Institutions and Pathway Providers</w:t>
      </w:r>
    </w:p>
    <w:p w14:paraId="225FE2BC" w14:textId="77777777" w:rsidR="00527455" w:rsidRDefault="00527455" w:rsidP="00D15E74">
      <w:pPr>
        <w:pStyle w:val="NoSpacing"/>
      </w:pPr>
    </w:p>
    <w:p w14:paraId="7ACE894A" w14:textId="178FF7C4" w:rsidR="00684BB5" w:rsidRPr="00C83364" w:rsidRDefault="00684BB5" w:rsidP="00D15E74">
      <w:pPr>
        <w:pStyle w:val="NoSpacing"/>
        <w:rPr>
          <w:b/>
          <w:bCs/>
          <w:sz w:val="32"/>
          <w:szCs w:val="32"/>
        </w:rPr>
      </w:pPr>
      <w:r w:rsidRPr="00C83364">
        <w:rPr>
          <w:b/>
          <w:bCs/>
          <w:sz w:val="32"/>
          <w:szCs w:val="32"/>
        </w:rPr>
        <w:t>England</w:t>
      </w:r>
    </w:p>
    <w:tbl>
      <w:tblPr>
        <w:tblW w:w="3240" w:type="dxa"/>
        <w:tblInd w:w="-108" w:type="dxa"/>
        <w:tblLook w:val="04A0" w:firstRow="1" w:lastRow="0" w:firstColumn="1" w:lastColumn="0" w:noHBand="0" w:noVBand="1"/>
      </w:tblPr>
      <w:tblGrid>
        <w:gridCol w:w="3240"/>
      </w:tblGrid>
      <w:tr w:rsidR="00204295" w:rsidRPr="00204295" w14:paraId="7323C8E2" w14:textId="77777777" w:rsidTr="007217EF">
        <w:trPr>
          <w:trHeight w:val="46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CEB8A41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Anglia Ruskin University</w:t>
            </w:r>
          </w:p>
        </w:tc>
      </w:tr>
      <w:tr w:rsidR="00204295" w:rsidRPr="00204295" w14:paraId="7B03E25F" w14:textId="77777777" w:rsidTr="007217EF">
        <w:trPr>
          <w:trHeight w:val="400"/>
        </w:trPr>
        <w:tc>
          <w:tcPr>
            <w:tcW w:w="3240" w:type="dxa"/>
            <w:shd w:val="clear" w:color="auto" w:fill="auto"/>
            <w:vAlign w:val="center"/>
            <w:hideMark/>
          </w:tcPr>
          <w:p w14:paraId="3EDE8E3F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Aston University</w:t>
            </w:r>
          </w:p>
        </w:tc>
      </w:tr>
      <w:tr w:rsidR="00204295" w:rsidRPr="00204295" w14:paraId="0F9C6A83" w14:textId="77777777" w:rsidTr="007217EF">
        <w:trPr>
          <w:trHeight w:val="440"/>
        </w:trPr>
        <w:tc>
          <w:tcPr>
            <w:tcW w:w="3240" w:type="dxa"/>
            <w:shd w:val="clear" w:color="auto" w:fill="auto"/>
            <w:vAlign w:val="center"/>
            <w:hideMark/>
          </w:tcPr>
          <w:p w14:paraId="5F104E65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Bangor University</w:t>
            </w:r>
          </w:p>
        </w:tc>
      </w:tr>
      <w:tr w:rsidR="00204295" w:rsidRPr="00204295" w14:paraId="13FC1EAC" w14:textId="77777777" w:rsidTr="007217EF">
        <w:trPr>
          <w:trHeight w:val="26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EAED3B1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Bath University</w:t>
            </w:r>
          </w:p>
        </w:tc>
      </w:tr>
      <w:tr w:rsidR="00204295" w:rsidRPr="00204295" w14:paraId="62387DAD" w14:textId="77777777" w:rsidTr="00C67235">
        <w:trPr>
          <w:trHeight w:val="10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A315937" w14:textId="59A64A45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204295" w:rsidRPr="00204295" w14:paraId="530A1928" w14:textId="77777777" w:rsidTr="00C67235">
        <w:trPr>
          <w:trHeight w:val="10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C3A48DD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Birkbeck University London</w:t>
            </w:r>
          </w:p>
        </w:tc>
      </w:tr>
      <w:tr w:rsidR="00204295" w:rsidRPr="00204295" w14:paraId="0ACAEE2C" w14:textId="77777777" w:rsidTr="007217EF">
        <w:trPr>
          <w:trHeight w:val="474"/>
        </w:trPr>
        <w:tc>
          <w:tcPr>
            <w:tcW w:w="3240" w:type="dxa"/>
            <w:shd w:val="clear" w:color="auto" w:fill="auto"/>
            <w:vAlign w:val="center"/>
            <w:hideMark/>
          </w:tcPr>
          <w:p w14:paraId="4573E953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Birmingham City University</w:t>
            </w:r>
          </w:p>
        </w:tc>
      </w:tr>
      <w:tr w:rsidR="00204295" w:rsidRPr="00204295" w14:paraId="2A172B82" w14:textId="77777777" w:rsidTr="007217EF">
        <w:trPr>
          <w:trHeight w:val="297"/>
        </w:trPr>
        <w:tc>
          <w:tcPr>
            <w:tcW w:w="3240" w:type="dxa"/>
            <w:shd w:val="clear" w:color="auto" w:fill="auto"/>
            <w:vAlign w:val="center"/>
            <w:hideMark/>
          </w:tcPr>
          <w:p w14:paraId="261FB95F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Birmingham University</w:t>
            </w:r>
          </w:p>
        </w:tc>
      </w:tr>
      <w:tr w:rsidR="00204295" w:rsidRPr="00204295" w14:paraId="7C005D01" w14:textId="77777777" w:rsidTr="007217EF">
        <w:trPr>
          <w:trHeight w:val="429"/>
        </w:trPr>
        <w:tc>
          <w:tcPr>
            <w:tcW w:w="3240" w:type="dxa"/>
            <w:shd w:val="clear" w:color="auto" w:fill="auto"/>
            <w:vAlign w:val="center"/>
            <w:hideMark/>
          </w:tcPr>
          <w:p w14:paraId="55ECE454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Bradford University</w:t>
            </w:r>
          </w:p>
        </w:tc>
      </w:tr>
      <w:tr w:rsidR="00204295" w:rsidRPr="00204295" w14:paraId="63E47D6D" w14:textId="77777777" w:rsidTr="007217EF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34FCDE2F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Brighton University</w:t>
            </w:r>
          </w:p>
        </w:tc>
      </w:tr>
      <w:tr w:rsidR="00204295" w:rsidRPr="00204295" w14:paraId="2BE7EC48" w14:textId="77777777" w:rsidTr="007217EF">
        <w:trPr>
          <w:trHeight w:val="295"/>
        </w:trPr>
        <w:tc>
          <w:tcPr>
            <w:tcW w:w="3240" w:type="dxa"/>
            <w:shd w:val="clear" w:color="auto" w:fill="auto"/>
            <w:vAlign w:val="center"/>
            <w:hideMark/>
          </w:tcPr>
          <w:p w14:paraId="4FAC9BF5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Brunel University</w:t>
            </w:r>
          </w:p>
        </w:tc>
      </w:tr>
      <w:tr w:rsidR="00204295" w:rsidRPr="00204295" w14:paraId="3AF66F51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7B605DAB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Bournemouth University</w:t>
            </w:r>
          </w:p>
        </w:tc>
      </w:tr>
      <w:tr w:rsidR="00204295" w:rsidRPr="00204295" w14:paraId="37007D2B" w14:textId="77777777" w:rsidTr="009407E3">
        <w:trPr>
          <w:trHeight w:val="164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B195C8E" w14:textId="69A416B5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Buck</w:t>
            </w:r>
            <w:r w:rsidR="00684BB5" w:rsidRPr="00527455">
              <w:rPr>
                <w:sz w:val="22"/>
                <w:szCs w:val="22"/>
              </w:rPr>
              <w:t xml:space="preserve">s </w:t>
            </w:r>
            <w:r w:rsidRPr="00527455">
              <w:rPr>
                <w:sz w:val="22"/>
                <w:szCs w:val="22"/>
              </w:rPr>
              <w:t>New University</w:t>
            </w:r>
          </w:p>
        </w:tc>
      </w:tr>
      <w:tr w:rsidR="00204295" w:rsidRPr="00204295" w14:paraId="3E78109D" w14:textId="77777777" w:rsidTr="009407E3">
        <w:trPr>
          <w:trHeight w:val="153"/>
        </w:trPr>
        <w:tc>
          <w:tcPr>
            <w:tcW w:w="3240" w:type="dxa"/>
            <w:shd w:val="clear" w:color="auto" w:fill="auto"/>
            <w:vAlign w:val="center"/>
          </w:tcPr>
          <w:p w14:paraId="38D42ABB" w14:textId="0374FDA5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204295" w:rsidRPr="00204295" w14:paraId="7ED3865F" w14:textId="77777777" w:rsidTr="007217EF">
        <w:trPr>
          <w:trHeight w:val="151"/>
        </w:trPr>
        <w:tc>
          <w:tcPr>
            <w:tcW w:w="3240" w:type="dxa"/>
            <w:shd w:val="clear" w:color="auto" w:fill="auto"/>
            <w:vAlign w:val="center"/>
            <w:hideMark/>
          </w:tcPr>
          <w:p w14:paraId="1F223838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Chester University</w:t>
            </w:r>
          </w:p>
        </w:tc>
      </w:tr>
      <w:tr w:rsidR="00204295" w:rsidRPr="00204295" w14:paraId="33DDE3EC" w14:textId="77777777" w:rsidTr="007217EF">
        <w:trPr>
          <w:trHeight w:val="141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3D6D609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City, University of London</w:t>
            </w:r>
          </w:p>
        </w:tc>
      </w:tr>
      <w:tr w:rsidR="00204295" w:rsidRPr="00204295" w14:paraId="0993BB1B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627DA79A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Coventry University</w:t>
            </w:r>
          </w:p>
        </w:tc>
      </w:tr>
      <w:tr w:rsidR="00204295" w:rsidRPr="00204295" w14:paraId="0774599E" w14:textId="77777777" w:rsidTr="007217EF">
        <w:trPr>
          <w:trHeight w:val="129"/>
        </w:trPr>
        <w:tc>
          <w:tcPr>
            <w:tcW w:w="3240" w:type="dxa"/>
            <w:shd w:val="clear" w:color="auto" w:fill="auto"/>
            <w:vAlign w:val="center"/>
            <w:hideMark/>
          </w:tcPr>
          <w:p w14:paraId="037DAD77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Cranfield University</w:t>
            </w:r>
          </w:p>
        </w:tc>
      </w:tr>
      <w:tr w:rsidR="00204295" w:rsidRPr="00204295" w14:paraId="05AE38CD" w14:textId="77777777" w:rsidTr="00B6139C">
        <w:trPr>
          <w:trHeight w:val="327"/>
        </w:trPr>
        <w:tc>
          <w:tcPr>
            <w:tcW w:w="3240" w:type="dxa"/>
            <w:shd w:val="clear" w:color="auto" w:fill="auto"/>
            <w:vAlign w:val="center"/>
            <w:hideMark/>
          </w:tcPr>
          <w:p w14:paraId="159EBC65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De Montfort University</w:t>
            </w:r>
          </w:p>
        </w:tc>
      </w:tr>
      <w:tr w:rsidR="00204295" w:rsidRPr="00204295" w14:paraId="46ED0A9E" w14:textId="77777777" w:rsidTr="007217EF">
        <w:trPr>
          <w:trHeight w:val="10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7C5B63E" w14:textId="6D3FC479" w:rsidR="00204295" w:rsidRPr="00527455" w:rsidRDefault="00C139E3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Derby</w:t>
            </w:r>
          </w:p>
        </w:tc>
      </w:tr>
      <w:tr w:rsidR="00204295" w:rsidRPr="00204295" w14:paraId="07DB923E" w14:textId="77777777" w:rsidTr="009407E3">
        <w:trPr>
          <w:trHeight w:val="143"/>
        </w:trPr>
        <w:tc>
          <w:tcPr>
            <w:tcW w:w="3240" w:type="dxa"/>
            <w:shd w:val="clear" w:color="auto" w:fill="auto"/>
            <w:vAlign w:val="center"/>
            <w:hideMark/>
          </w:tcPr>
          <w:p w14:paraId="0EBD1BAE" w14:textId="51FE757B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204295" w:rsidRPr="00204295" w14:paraId="6C68FD17" w14:textId="77777777" w:rsidTr="00B6139C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0D861890" w14:textId="77777777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Durham University</w:t>
            </w:r>
          </w:p>
        </w:tc>
      </w:tr>
      <w:tr w:rsidR="00204295" w:rsidRPr="00204295" w14:paraId="2C30CC27" w14:textId="77777777" w:rsidTr="00C139E3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53EC52C9" w14:textId="3FB311CE" w:rsidR="00204295" w:rsidRPr="00527455" w:rsidRDefault="0020429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684BB5" w:rsidRPr="00204295" w14:paraId="2039420D" w14:textId="77777777" w:rsidTr="00684BB5">
        <w:trPr>
          <w:trHeight w:val="100"/>
        </w:trPr>
        <w:tc>
          <w:tcPr>
            <w:tcW w:w="3240" w:type="dxa"/>
            <w:shd w:val="clear" w:color="auto" w:fill="auto"/>
            <w:vAlign w:val="center"/>
          </w:tcPr>
          <w:p w14:paraId="6714B38E" w14:textId="53EAFC3C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Goldsmiths University</w:t>
            </w:r>
          </w:p>
        </w:tc>
      </w:tr>
      <w:tr w:rsidR="00684BB5" w:rsidRPr="00204295" w14:paraId="71F23A0F" w14:textId="77777777" w:rsidTr="00FE796D">
        <w:trPr>
          <w:trHeight w:val="303"/>
        </w:trPr>
        <w:tc>
          <w:tcPr>
            <w:tcW w:w="3240" w:type="dxa"/>
            <w:shd w:val="clear" w:color="auto" w:fill="auto"/>
            <w:vAlign w:val="center"/>
            <w:hideMark/>
          </w:tcPr>
          <w:p w14:paraId="4FA7C30A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Greenwich University</w:t>
            </w:r>
          </w:p>
        </w:tc>
      </w:tr>
      <w:tr w:rsidR="00684BB5" w:rsidRPr="00204295" w14:paraId="4541E308" w14:textId="77777777" w:rsidTr="00B6139C">
        <w:trPr>
          <w:trHeight w:val="318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4AA5313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Keele University</w:t>
            </w:r>
          </w:p>
        </w:tc>
      </w:tr>
      <w:tr w:rsidR="00684BB5" w:rsidRPr="00204295" w14:paraId="6929F35D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0BAF8FBD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Kingston University</w:t>
            </w:r>
          </w:p>
        </w:tc>
      </w:tr>
      <w:tr w:rsidR="00684BB5" w:rsidRPr="00204295" w14:paraId="49A726C6" w14:textId="77777777" w:rsidTr="00B6139C">
        <w:trPr>
          <w:trHeight w:val="203"/>
        </w:trPr>
        <w:tc>
          <w:tcPr>
            <w:tcW w:w="3240" w:type="dxa"/>
            <w:shd w:val="clear" w:color="auto" w:fill="auto"/>
            <w:vAlign w:val="center"/>
            <w:hideMark/>
          </w:tcPr>
          <w:p w14:paraId="096A2F59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Lancaster University</w:t>
            </w:r>
          </w:p>
        </w:tc>
      </w:tr>
      <w:tr w:rsidR="00684BB5" w:rsidRPr="00204295" w14:paraId="5E5501DC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2C8751AC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Leeds Beckett University</w:t>
            </w:r>
          </w:p>
        </w:tc>
      </w:tr>
      <w:tr w:rsidR="00684BB5" w:rsidRPr="00204295" w14:paraId="594A00C5" w14:textId="77777777" w:rsidTr="008F157D">
        <w:trPr>
          <w:trHeight w:val="284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E352E9C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Leicester University</w:t>
            </w:r>
          </w:p>
        </w:tc>
      </w:tr>
      <w:tr w:rsidR="00684BB5" w:rsidRPr="00204295" w14:paraId="01DFDD02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070C6734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Lincoln University</w:t>
            </w:r>
          </w:p>
        </w:tc>
      </w:tr>
      <w:tr w:rsidR="00684BB5" w:rsidRPr="00204295" w14:paraId="7DACEDB8" w14:textId="77777777" w:rsidTr="008F157D">
        <w:trPr>
          <w:trHeight w:val="162"/>
        </w:trPr>
        <w:tc>
          <w:tcPr>
            <w:tcW w:w="3240" w:type="dxa"/>
            <w:shd w:val="clear" w:color="auto" w:fill="auto"/>
            <w:vAlign w:val="center"/>
            <w:hideMark/>
          </w:tcPr>
          <w:p w14:paraId="042E422A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Liverpool University</w:t>
            </w:r>
          </w:p>
        </w:tc>
      </w:tr>
      <w:tr w:rsidR="00684BB5" w:rsidRPr="00204295" w14:paraId="278DF2FE" w14:textId="77777777" w:rsidTr="008F157D">
        <w:trPr>
          <w:trHeight w:val="421"/>
        </w:trPr>
        <w:tc>
          <w:tcPr>
            <w:tcW w:w="3240" w:type="dxa"/>
            <w:shd w:val="clear" w:color="auto" w:fill="auto"/>
            <w:vAlign w:val="center"/>
            <w:hideMark/>
          </w:tcPr>
          <w:p w14:paraId="6E289FF9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London South Bank University</w:t>
            </w:r>
          </w:p>
        </w:tc>
      </w:tr>
      <w:tr w:rsidR="00684BB5" w:rsidRPr="00204295" w14:paraId="7113491B" w14:textId="77777777" w:rsidTr="008F157D">
        <w:trPr>
          <w:trHeight w:val="285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BAFC488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Manchester Met University</w:t>
            </w:r>
          </w:p>
        </w:tc>
      </w:tr>
      <w:tr w:rsidR="00684BB5" w:rsidRPr="00204295" w14:paraId="7038DE10" w14:textId="77777777" w:rsidTr="008F157D">
        <w:trPr>
          <w:trHeight w:val="327"/>
        </w:trPr>
        <w:tc>
          <w:tcPr>
            <w:tcW w:w="3240" w:type="dxa"/>
            <w:shd w:val="clear" w:color="auto" w:fill="auto"/>
            <w:vAlign w:val="center"/>
            <w:hideMark/>
          </w:tcPr>
          <w:p w14:paraId="0BE87764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Middlesex University</w:t>
            </w:r>
          </w:p>
        </w:tc>
      </w:tr>
      <w:tr w:rsidR="00684BB5" w:rsidRPr="00204295" w14:paraId="72CEAD33" w14:textId="77777777" w:rsidTr="008F157D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50AC087E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Newcastle University</w:t>
            </w:r>
          </w:p>
        </w:tc>
      </w:tr>
      <w:tr w:rsidR="00684BB5" w:rsidRPr="00204295" w14:paraId="4F35DE4C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7DD77F26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Northumbria University</w:t>
            </w:r>
          </w:p>
        </w:tc>
      </w:tr>
      <w:tr w:rsidR="00684BB5" w:rsidRPr="00204295" w14:paraId="25F76FC2" w14:textId="77777777" w:rsidTr="008F157D">
        <w:trPr>
          <w:trHeight w:val="147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09DEF6F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Nottingham Trent University</w:t>
            </w:r>
          </w:p>
        </w:tc>
      </w:tr>
      <w:tr w:rsidR="00684BB5" w:rsidRPr="00204295" w14:paraId="7E6FA549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208737AD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lastRenderedPageBreak/>
              <w:t>Plymouth University</w:t>
            </w:r>
          </w:p>
        </w:tc>
      </w:tr>
      <w:tr w:rsidR="00684BB5" w:rsidRPr="00204295" w14:paraId="4DA3CB93" w14:textId="77777777" w:rsidTr="008F157D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1C24DFA0" w14:textId="2AF234C1" w:rsidR="00684BB5" w:rsidRPr="00527455" w:rsidRDefault="00C139E3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Reading</w:t>
            </w:r>
          </w:p>
        </w:tc>
      </w:tr>
      <w:tr w:rsidR="00684BB5" w:rsidRPr="00204295" w14:paraId="01744F44" w14:textId="77777777" w:rsidTr="00B6139C">
        <w:trPr>
          <w:trHeight w:val="191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696C79B" w14:textId="71ECBF9D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Roehampton University</w:t>
            </w:r>
          </w:p>
        </w:tc>
      </w:tr>
      <w:tr w:rsidR="00684BB5" w:rsidRPr="00204295" w14:paraId="4D7C9EE4" w14:textId="77777777" w:rsidTr="008F157D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6611A1E4" w14:textId="1E642DD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Royal Holloway, University of London</w:t>
            </w:r>
          </w:p>
        </w:tc>
      </w:tr>
      <w:tr w:rsidR="00684BB5" w:rsidRPr="00204295" w14:paraId="2EE3B8B5" w14:textId="77777777" w:rsidTr="00295D61">
        <w:trPr>
          <w:trHeight w:val="135"/>
        </w:trPr>
        <w:tc>
          <w:tcPr>
            <w:tcW w:w="3240" w:type="dxa"/>
            <w:shd w:val="clear" w:color="auto" w:fill="auto"/>
            <w:vAlign w:val="center"/>
            <w:hideMark/>
          </w:tcPr>
          <w:p w14:paraId="40E867D2" w14:textId="0D1F584F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Salford University</w:t>
            </w:r>
          </w:p>
        </w:tc>
      </w:tr>
      <w:tr w:rsidR="00684BB5" w:rsidRPr="00204295" w14:paraId="1FAA013D" w14:textId="77777777" w:rsidTr="00B6139C">
        <w:trPr>
          <w:trHeight w:val="135"/>
        </w:trPr>
        <w:tc>
          <w:tcPr>
            <w:tcW w:w="3240" w:type="dxa"/>
            <w:shd w:val="clear" w:color="auto" w:fill="auto"/>
            <w:vAlign w:val="center"/>
            <w:hideMark/>
          </w:tcPr>
          <w:p w14:paraId="0D1AE78B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 xml:space="preserve">St. Marry </w:t>
            </w:r>
            <w:proofErr w:type="spellStart"/>
            <w:r w:rsidRPr="00527455">
              <w:rPr>
                <w:sz w:val="22"/>
                <w:szCs w:val="22"/>
              </w:rPr>
              <w:t>Twinckhnem</w:t>
            </w:r>
            <w:proofErr w:type="spellEnd"/>
            <w:r w:rsidRPr="00527455">
              <w:rPr>
                <w:sz w:val="22"/>
                <w:szCs w:val="22"/>
              </w:rPr>
              <w:t xml:space="preserve"> </w:t>
            </w:r>
          </w:p>
          <w:p w14:paraId="7131D44A" w14:textId="28422890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684BB5" w:rsidRPr="00204295" w14:paraId="4EEE1A9C" w14:textId="77777777" w:rsidTr="008F157D">
        <w:trPr>
          <w:trHeight w:val="337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7FE396E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Solent University</w:t>
            </w:r>
          </w:p>
        </w:tc>
      </w:tr>
      <w:tr w:rsidR="00684BB5" w:rsidRPr="00204295" w14:paraId="00B0A7C4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1F7FB0DC" w14:textId="6270BFAE" w:rsidR="00684BB5" w:rsidRPr="00527455" w:rsidRDefault="00C139E3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Surrey</w:t>
            </w:r>
          </w:p>
        </w:tc>
      </w:tr>
      <w:tr w:rsidR="00684BB5" w:rsidRPr="00204295" w14:paraId="45B51DEC" w14:textId="77777777" w:rsidTr="00B6139C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1420B464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Sussex University</w:t>
            </w:r>
          </w:p>
        </w:tc>
      </w:tr>
      <w:tr w:rsidR="00684BB5" w:rsidRPr="00204295" w14:paraId="362D430B" w14:textId="77777777" w:rsidTr="00684BB5">
        <w:trPr>
          <w:trHeight w:val="167"/>
        </w:trPr>
        <w:tc>
          <w:tcPr>
            <w:tcW w:w="3240" w:type="dxa"/>
            <w:shd w:val="clear" w:color="auto" w:fill="auto"/>
            <w:vAlign w:val="center"/>
          </w:tcPr>
          <w:p w14:paraId="5049B18D" w14:textId="7C0444B2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684BB5" w:rsidRPr="00204295" w14:paraId="05183AC4" w14:textId="77777777" w:rsidTr="008F157D">
        <w:trPr>
          <w:trHeight w:val="10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171C827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Teesside University</w:t>
            </w:r>
          </w:p>
        </w:tc>
      </w:tr>
      <w:tr w:rsidR="00684BB5" w:rsidRPr="00204295" w14:paraId="61324188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0D932655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The University of Manchester</w:t>
            </w:r>
          </w:p>
        </w:tc>
      </w:tr>
      <w:tr w:rsidR="00684BB5" w:rsidRPr="00204295" w14:paraId="53020D11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6008F73F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The University of Northampton</w:t>
            </w:r>
          </w:p>
        </w:tc>
      </w:tr>
      <w:tr w:rsidR="00684BB5" w:rsidRPr="00204295" w14:paraId="1F5FE733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10BC3592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The University of Sheffield</w:t>
            </w:r>
          </w:p>
        </w:tc>
      </w:tr>
      <w:tr w:rsidR="00684BB5" w:rsidRPr="00204295" w14:paraId="431B43B6" w14:textId="77777777" w:rsidTr="00B6139C">
        <w:trPr>
          <w:trHeight w:val="10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D355C1B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The University of York</w:t>
            </w:r>
          </w:p>
        </w:tc>
      </w:tr>
      <w:tr w:rsidR="00684BB5" w:rsidRPr="00204295" w14:paraId="3B40468C" w14:textId="77777777" w:rsidTr="00684BB5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08017709" w14:textId="3DC46505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684BB5" w:rsidRPr="00204295" w14:paraId="2E5F4697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2BDF3E21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Bedfordshire</w:t>
            </w:r>
          </w:p>
        </w:tc>
      </w:tr>
      <w:tr w:rsidR="00684BB5" w:rsidRPr="00204295" w14:paraId="31FF44BB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1823D717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Central Lancashire</w:t>
            </w:r>
          </w:p>
        </w:tc>
      </w:tr>
      <w:tr w:rsidR="00684BB5" w:rsidRPr="00204295" w14:paraId="7854376C" w14:textId="77777777" w:rsidTr="00B6139C">
        <w:trPr>
          <w:trHeight w:val="503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8FC7654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Creative Arts London</w:t>
            </w:r>
          </w:p>
        </w:tc>
      </w:tr>
      <w:tr w:rsidR="00684BB5" w:rsidRPr="00204295" w14:paraId="7A99AEC7" w14:textId="77777777" w:rsidTr="00684BB5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51DF324E" w14:textId="0692874F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684BB5" w:rsidRPr="00204295" w14:paraId="5D4D753A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74D2FD54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East Anglia</w:t>
            </w:r>
          </w:p>
        </w:tc>
      </w:tr>
      <w:tr w:rsidR="00684BB5" w:rsidRPr="00204295" w14:paraId="62C1A385" w14:textId="77777777" w:rsidTr="00B6139C">
        <w:trPr>
          <w:trHeight w:val="161"/>
        </w:trPr>
        <w:tc>
          <w:tcPr>
            <w:tcW w:w="3240" w:type="dxa"/>
            <w:shd w:val="clear" w:color="auto" w:fill="auto"/>
            <w:vAlign w:val="center"/>
            <w:hideMark/>
          </w:tcPr>
          <w:p w14:paraId="7F9719B1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East London</w:t>
            </w:r>
          </w:p>
        </w:tc>
      </w:tr>
      <w:tr w:rsidR="00684BB5" w:rsidRPr="00204295" w14:paraId="7158E433" w14:textId="77777777" w:rsidTr="00B6139C">
        <w:trPr>
          <w:trHeight w:val="45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9AB07D9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Essex</w:t>
            </w:r>
          </w:p>
        </w:tc>
      </w:tr>
      <w:tr w:rsidR="00684BB5" w:rsidRPr="00204295" w14:paraId="3A67CEFA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7A376698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Exeter</w:t>
            </w:r>
          </w:p>
        </w:tc>
      </w:tr>
      <w:tr w:rsidR="00684BB5" w:rsidRPr="00204295" w14:paraId="25DB27F2" w14:textId="77777777" w:rsidTr="00B6139C">
        <w:trPr>
          <w:trHeight w:val="470"/>
        </w:trPr>
        <w:tc>
          <w:tcPr>
            <w:tcW w:w="3240" w:type="dxa"/>
            <w:shd w:val="clear" w:color="auto" w:fill="auto"/>
            <w:vAlign w:val="center"/>
            <w:hideMark/>
          </w:tcPr>
          <w:p w14:paraId="3B7C2D1B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Gloucestershire</w:t>
            </w:r>
          </w:p>
        </w:tc>
      </w:tr>
      <w:tr w:rsidR="00684BB5" w:rsidRPr="00204295" w14:paraId="62BBF656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63983F29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Hertfordshire</w:t>
            </w:r>
          </w:p>
        </w:tc>
      </w:tr>
      <w:tr w:rsidR="00684BB5" w:rsidRPr="00204295" w14:paraId="1DE8556B" w14:textId="77777777" w:rsidTr="00F10368">
        <w:trPr>
          <w:trHeight w:val="426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FE63767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Huddersfield</w:t>
            </w:r>
          </w:p>
        </w:tc>
      </w:tr>
      <w:tr w:rsidR="00684BB5" w:rsidRPr="00204295" w14:paraId="27D197A8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7521AC08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Hull</w:t>
            </w:r>
          </w:p>
        </w:tc>
      </w:tr>
      <w:tr w:rsidR="00684BB5" w:rsidRPr="00204295" w14:paraId="4590FDD2" w14:textId="77777777" w:rsidTr="00F0342B">
        <w:trPr>
          <w:trHeight w:val="356"/>
        </w:trPr>
        <w:tc>
          <w:tcPr>
            <w:tcW w:w="3240" w:type="dxa"/>
            <w:shd w:val="clear" w:color="auto" w:fill="auto"/>
            <w:vAlign w:val="center"/>
            <w:hideMark/>
          </w:tcPr>
          <w:p w14:paraId="2EB3DF79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Law</w:t>
            </w:r>
          </w:p>
        </w:tc>
      </w:tr>
      <w:tr w:rsidR="00684BB5" w:rsidRPr="00204295" w14:paraId="7D69D677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66664B76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Leeds</w:t>
            </w:r>
          </w:p>
        </w:tc>
      </w:tr>
      <w:tr w:rsidR="00684BB5" w:rsidRPr="00204295" w14:paraId="4B8D7786" w14:textId="77777777" w:rsidTr="007217EF">
        <w:trPr>
          <w:trHeight w:val="50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05582F2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Kent</w:t>
            </w:r>
          </w:p>
        </w:tc>
      </w:tr>
      <w:tr w:rsidR="00684BB5" w:rsidRPr="00204295" w14:paraId="6436520C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0D2F21F4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Nottingham</w:t>
            </w:r>
          </w:p>
        </w:tc>
      </w:tr>
      <w:tr w:rsidR="00684BB5" w:rsidRPr="00204295" w14:paraId="180C4EB9" w14:textId="77777777" w:rsidTr="00684BB5">
        <w:trPr>
          <w:trHeight w:val="195"/>
        </w:trPr>
        <w:tc>
          <w:tcPr>
            <w:tcW w:w="3240" w:type="dxa"/>
            <w:shd w:val="clear" w:color="auto" w:fill="auto"/>
            <w:vAlign w:val="center"/>
            <w:hideMark/>
          </w:tcPr>
          <w:p w14:paraId="12F69059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Portsmouth</w:t>
            </w:r>
          </w:p>
        </w:tc>
      </w:tr>
      <w:tr w:rsidR="00684BB5" w:rsidRPr="00204295" w14:paraId="2190AB96" w14:textId="77777777" w:rsidTr="00684BB5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2B34BF03" w14:textId="78655A9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684BB5" w:rsidRPr="00204295" w14:paraId="292CA012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496B01B0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Sunderland</w:t>
            </w:r>
          </w:p>
        </w:tc>
      </w:tr>
      <w:tr w:rsidR="00684BB5" w:rsidRPr="00204295" w14:paraId="60BC248F" w14:textId="77777777" w:rsidTr="000F0047">
        <w:trPr>
          <w:trHeight w:val="10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00591EE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West London</w:t>
            </w:r>
          </w:p>
        </w:tc>
      </w:tr>
      <w:tr w:rsidR="00684BB5" w:rsidRPr="00204295" w14:paraId="48ADC9EB" w14:textId="77777777" w:rsidTr="00527455">
        <w:trPr>
          <w:trHeight w:val="100"/>
        </w:trPr>
        <w:tc>
          <w:tcPr>
            <w:tcW w:w="3240" w:type="dxa"/>
            <w:shd w:val="clear" w:color="auto" w:fill="auto"/>
            <w:vAlign w:val="center"/>
            <w:hideMark/>
          </w:tcPr>
          <w:p w14:paraId="2CD37EA2" w14:textId="517680D1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</w:p>
        </w:tc>
      </w:tr>
      <w:tr w:rsidR="00684BB5" w:rsidRPr="00204295" w14:paraId="731F84D4" w14:textId="77777777" w:rsidTr="00860679">
        <w:trPr>
          <w:trHeight w:val="365"/>
        </w:trPr>
        <w:tc>
          <w:tcPr>
            <w:tcW w:w="3240" w:type="dxa"/>
            <w:shd w:val="clear" w:color="auto" w:fill="auto"/>
            <w:vAlign w:val="center"/>
            <w:hideMark/>
          </w:tcPr>
          <w:p w14:paraId="4E2817A2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UWE Bristol</w:t>
            </w:r>
          </w:p>
        </w:tc>
      </w:tr>
      <w:tr w:rsidR="00684BB5" w:rsidRPr="00204295" w14:paraId="437BCE82" w14:textId="77777777" w:rsidTr="007217EF">
        <w:trPr>
          <w:trHeight w:val="500"/>
        </w:trPr>
        <w:tc>
          <w:tcPr>
            <w:tcW w:w="3240" w:type="dxa"/>
            <w:shd w:val="clear" w:color="auto" w:fill="auto"/>
            <w:vAlign w:val="center"/>
            <w:hideMark/>
          </w:tcPr>
          <w:p w14:paraId="1B37B733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Westminster University</w:t>
            </w:r>
          </w:p>
        </w:tc>
      </w:tr>
      <w:tr w:rsidR="00684BB5" w:rsidRPr="00204295" w14:paraId="57132438" w14:textId="77777777" w:rsidTr="00527455">
        <w:trPr>
          <w:trHeight w:val="267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FAE26CB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Worcester University</w:t>
            </w:r>
          </w:p>
        </w:tc>
      </w:tr>
      <w:tr w:rsidR="00684BB5" w:rsidRPr="00204295" w14:paraId="75415F3E" w14:textId="77777777" w:rsidTr="007217EF">
        <w:trPr>
          <w:trHeight w:val="555"/>
        </w:trPr>
        <w:tc>
          <w:tcPr>
            <w:tcW w:w="3240" w:type="dxa"/>
            <w:shd w:val="clear" w:color="auto" w:fill="auto"/>
            <w:vAlign w:val="center"/>
            <w:hideMark/>
          </w:tcPr>
          <w:p w14:paraId="14615688" w14:textId="4EABA573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 xml:space="preserve">Queens Marry University </w:t>
            </w:r>
            <w:r w:rsidR="00944321">
              <w:rPr>
                <w:sz w:val="22"/>
                <w:szCs w:val="22"/>
              </w:rPr>
              <w:t xml:space="preserve">of </w:t>
            </w:r>
            <w:r w:rsidRPr="00527455">
              <w:rPr>
                <w:sz w:val="22"/>
                <w:szCs w:val="22"/>
              </w:rPr>
              <w:t>London</w:t>
            </w:r>
          </w:p>
        </w:tc>
      </w:tr>
      <w:tr w:rsidR="00684BB5" w:rsidRPr="00204295" w14:paraId="744FBA5A" w14:textId="77777777" w:rsidTr="00860679">
        <w:trPr>
          <w:trHeight w:val="393"/>
        </w:trPr>
        <w:tc>
          <w:tcPr>
            <w:tcW w:w="3240" w:type="dxa"/>
            <w:shd w:val="clear" w:color="auto" w:fill="auto"/>
            <w:vAlign w:val="center"/>
            <w:hideMark/>
          </w:tcPr>
          <w:p w14:paraId="67EFC46F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SOAS University of London</w:t>
            </w:r>
          </w:p>
        </w:tc>
      </w:tr>
      <w:tr w:rsidR="00684BB5" w:rsidRPr="00204295" w14:paraId="54332121" w14:textId="77777777" w:rsidTr="00860679">
        <w:trPr>
          <w:trHeight w:val="441"/>
        </w:trPr>
        <w:tc>
          <w:tcPr>
            <w:tcW w:w="3240" w:type="dxa"/>
            <w:shd w:val="clear" w:color="auto" w:fill="auto"/>
            <w:vAlign w:val="center"/>
            <w:hideMark/>
          </w:tcPr>
          <w:p w14:paraId="31ACFB58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Bedfordshire</w:t>
            </w:r>
          </w:p>
        </w:tc>
      </w:tr>
      <w:tr w:rsidR="00684BB5" w:rsidRPr="00204295" w14:paraId="118344F4" w14:textId="77777777" w:rsidTr="007217EF">
        <w:trPr>
          <w:trHeight w:val="280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2AF870B" w14:textId="1FB1FF4F" w:rsidR="00944321" w:rsidRDefault="001B1A54" w:rsidP="00D15E74">
            <w:pPr>
              <w:pStyle w:val="NoSpacing"/>
            </w:pPr>
            <w:proofErr w:type="spellStart"/>
            <w:r>
              <w:t>I</w:t>
            </w:r>
            <w:r w:rsidR="00944321">
              <w:t>i</w:t>
            </w:r>
            <w:r>
              <w:t>verpool</w:t>
            </w:r>
            <w:proofErr w:type="spellEnd"/>
            <w:r>
              <w:t xml:space="preserve"> </w:t>
            </w:r>
            <w:r w:rsidR="00944321">
              <w:t>J</w:t>
            </w:r>
            <w:r>
              <w:t xml:space="preserve">ohn </w:t>
            </w:r>
            <w:proofErr w:type="spellStart"/>
            <w:r>
              <w:t>Mo</w:t>
            </w:r>
            <w:r w:rsidR="006975D7">
              <w:t>ores</w:t>
            </w:r>
            <w:proofErr w:type="spellEnd"/>
            <w:r w:rsidR="006975D7">
              <w:t xml:space="preserve"> </w:t>
            </w:r>
            <w:r>
              <w:t>University</w:t>
            </w:r>
          </w:p>
          <w:p w14:paraId="79E99BEF" w14:textId="77777777" w:rsidR="00D15E74" w:rsidRPr="00C83364" w:rsidRDefault="00D15E74" w:rsidP="00D15E74">
            <w:pPr>
              <w:pStyle w:val="NoSpacing"/>
            </w:pPr>
          </w:p>
          <w:p w14:paraId="57E50EF0" w14:textId="2373773C" w:rsidR="00684BB5" w:rsidRPr="00C83364" w:rsidRDefault="00684BB5" w:rsidP="00D15E7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83364">
              <w:rPr>
                <w:b/>
                <w:bCs/>
                <w:sz w:val="28"/>
                <w:szCs w:val="28"/>
              </w:rPr>
              <w:t xml:space="preserve">Scotland </w:t>
            </w:r>
          </w:p>
          <w:p w14:paraId="2C698964" w14:textId="695460DC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Strathclyde</w:t>
            </w:r>
          </w:p>
          <w:p w14:paraId="6514B5F4" w14:textId="5BB15948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Stirling</w:t>
            </w:r>
          </w:p>
          <w:p w14:paraId="14380657" w14:textId="3E5DA3C9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Aberdeen</w:t>
            </w:r>
          </w:p>
          <w:p w14:paraId="0969C67E" w14:textId="67C88F8D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27455">
              <w:rPr>
                <w:sz w:val="22"/>
                <w:szCs w:val="22"/>
              </w:rPr>
              <w:t>Heriott</w:t>
            </w:r>
            <w:proofErr w:type="spellEnd"/>
            <w:r w:rsidRPr="00527455">
              <w:rPr>
                <w:sz w:val="22"/>
                <w:szCs w:val="22"/>
              </w:rPr>
              <w:t xml:space="preserve"> Watt University</w:t>
            </w:r>
          </w:p>
          <w:p w14:paraId="2B9439BA" w14:textId="66442090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West of Scotland</w:t>
            </w:r>
          </w:p>
          <w:p w14:paraId="5EA226CD" w14:textId="08144EA2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Robert Gorden University</w:t>
            </w:r>
          </w:p>
          <w:p w14:paraId="0E194F35" w14:textId="6FB643C2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Dundee</w:t>
            </w:r>
          </w:p>
          <w:p w14:paraId="348E6E78" w14:textId="4588CEBD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Edinburgh Napier University</w:t>
            </w:r>
          </w:p>
          <w:p w14:paraId="1AA8D44F" w14:textId="3D709791" w:rsidR="00210597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Glasgow Caledonian University</w:t>
            </w:r>
          </w:p>
          <w:p w14:paraId="0C148779" w14:textId="77777777" w:rsidR="00D15E74" w:rsidRPr="00C83364" w:rsidRDefault="00D15E74" w:rsidP="00D15E74">
            <w:pPr>
              <w:pStyle w:val="NoSpacing"/>
              <w:rPr>
                <w:sz w:val="22"/>
                <w:szCs w:val="22"/>
              </w:rPr>
            </w:pPr>
          </w:p>
          <w:p w14:paraId="57801588" w14:textId="3173AAEA" w:rsidR="00684BB5" w:rsidRPr="00C83364" w:rsidRDefault="00684BB5" w:rsidP="00D15E7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83364">
              <w:rPr>
                <w:b/>
                <w:bCs/>
                <w:sz w:val="28"/>
                <w:szCs w:val="28"/>
              </w:rPr>
              <w:t>Northern Ireland</w:t>
            </w:r>
          </w:p>
          <w:p w14:paraId="564668AA" w14:textId="7B658C3D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Ulster University</w:t>
            </w:r>
          </w:p>
          <w:p w14:paraId="4567634B" w14:textId="13EACAD3" w:rsidR="00210597" w:rsidRDefault="005912A9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Queens Belfast</w:t>
            </w:r>
          </w:p>
          <w:p w14:paraId="6730630D" w14:textId="77777777" w:rsidR="00D15E74" w:rsidRPr="00C83364" w:rsidRDefault="00D15E74" w:rsidP="00D15E74">
            <w:pPr>
              <w:pStyle w:val="NoSpacing"/>
              <w:rPr>
                <w:sz w:val="22"/>
                <w:szCs w:val="22"/>
              </w:rPr>
            </w:pPr>
          </w:p>
          <w:p w14:paraId="26030BB7" w14:textId="06C02226" w:rsidR="00C139E3" w:rsidRPr="00C83364" w:rsidRDefault="00684BB5" w:rsidP="00D15E7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83364">
              <w:rPr>
                <w:b/>
                <w:bCs/>
                <w:sz w:val="28"/>
                <w:szCs w:val="28"/>
              </w:rPr>
              <w:t>Wales</w:t>
            </w:r>
          </w:p>
          <w:p w14:paraId="3B0F4119" w14:textId="061223AE" w:rsidR="00C139E3" w:rsidRPr="00527455" w:rsidRDefault="00C139E3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Cardiff</w:t>
            </w:r>
          </w:p>
          <w:p w14:paraId="175A58AA" w14:textId="5DE526D2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Swansea University</w:t>
            </w:r>
          </w:p>
          <w:p w14:paraId="542A393A" w14:textId="76B20F9E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Glyndwr University</w:t>
            </w:r>
          </w:p>
          <w:p w14:paraId="6C926EC3" w14:textId="63514438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University of South Wales</w:t>
            </w:r>
          </w:p>
          <w:p w14:paraId="5E2B6D0D" w14:textId="73ABADEF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Cardiff Met University</w:t>
            </w:r>
          </w:p>
          <w:p w14:paraId="5FD4898A" w14:textId="4E9F68D6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Bangor University</w:t>
            </w:r>
          </w:p>
          <w:p w14:paraId="01119A77" w14:textId="77777777" w:rsidR="00C83364" w:rsidRDefault="00C83364" w:rsidP="00D15E74">
            <w:pPr>
              <w:pStyle w:val="NoSpacing"/>
            </w:pPr>
          </w:p>
          <w:p w14:paraId="17E90ED7" w14:textId="77777777" w:rsidR="0091453E" w:rsidRDefault="0091453E" w:rsidP="00D15E74">
            <w:pPr>
              <w:pStyle w:val="NoSpacing"/>
            </w:pPr>
          </w:p>
          <w:p w14:paraId="4EA40E29" w14:textId="77777777" w:rsidR="00C83364" w:rsidRDefault="00C83364" w:rsidP="00D15E74">
            <w:pPr>
              <w:pStyle w:val="NoSpacing"/>
              <w:rPr>
                <w:sz w:val="28"/>
                <w:szCs w:val="28"/>
              </w:rPr>
            </w:pPr>
          </w:p>
          <w:p w14:paraId="63BC4C5C" w14:textId="11A17C0C" w:rsidR="00684BB5" w:rsidRPr="00C83364" w:rsidRDefault="00684BB5" w:rsidP="00D15E7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83364">
              <w:rPr>
                <w:b/>
                <w:bCs/>
                <w:sz w:val="28"/>
                <w:szCs w:val="28"/>
              </w:rPr>
              <w:t>Pathway Providers</w:t>
            </w:r>
          </w:p>
          <w:p w14:paraId="463B5F4A" w14:textId="77777777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Cambridge Education Group</w:t>
            </w:r>
          </w:p>
          <w:p w14:paraId="06A8BFE8" w14:textId="7AD1D2CC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 xml:space="preserve">Oxford International </w:t>
            </w:r>
            <w:r w:rsidR="005912A9" w:rsidRPr="00527455">
              <w:rPr>
                <w:sz w:val="22"/>
                <w:szCs w:val="22"/>
              </w:rPr>
              <w:t>(</w:t>
            </w:r>
            <w:r w:rsidRPr="00527455">
              <w:rPr>
                <w:sz w:val="22"/>
                <w:szCs w:val="22"/>
              </w:rPr>
              <w:t>OIEG)</w:t>
            </w:r>
          </w:p>
          <w:p w14:paraId="3C0356B7" w14:textId="3F9766E1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NAVITAS – UK</w:t>
            </w:r>
          </w:p>
          <w:p w14:paraId="759E6FEA" w14:textId="3268A3B0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Kaplan</w:t>
            </w:r>
          </w:p>
          <w:p w14:paraId="735C6430" w14:textId="220375A9" w:rsidR="00684BB5" w:rsidRPr="00527455" w:rsidRDefault="00684BB5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INTO</w:t>
            </w:r>
          </w:p>
          <w:p w14:paraId="79C58E9C" w14:textId="1C6A2C7E" w:rsidR="00F776A6" w:rsidRPr="00527455" w:rsidRDefault="00F776A6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Study Group</w:t>
            </w:r>
          </w:p>
          <w:p w14:paraId="30398D34" w14:textId="0DADBCA7" w:rsidR="00F776A6" w:rsidRPr="00527455" w:rsidRDefault="00F776A6" w:rsidP="00D15E74">
            <w:pPr>
              <w:pStyle w:val="NoSpacing"/>
              <w:rPr>
                <w:sz w:val="22"/>
                <w:szCs w:val="22"/>
              </w:rPr>
            </w:pPr>
            <w:r w:rsidRPr="00527455">
              <w:rPr>
                <w:sz w:val="22"/>
                <w:szCs w:val="22"/>
              </w:rPr>
              <w:t>Holmes</w:t>
            </w:r>
            <w:r w:rsidR="00944321">
              <w:rPr>
                <w:sz w:val="22"/>
                <w:szCs w:val="22"/>
              </w:rPr>
              <w:t xml:space="preserve"> Education</w:t>
            </w:r>
          </w:p>
          <w:p w14:paraId="488AD7BD" w14:textId="704448C6" w:rsidR="00684BB5" w:rsidRPr="00204295" w:rsidRDefault="00684BB5" w:rsidP="00D15E74">
            <w:pPr>
              <w:pStyle w:val="NoSpacing"/>
            </w:pPr>
          </w:p>
        </w:tc>
      </w:tr>
    </w:tbl>
    <w:p w14:paraId="602AD5C1" w14:textId="10E5957A" w:rsidR="008F157D" w:rsidRDefault="00944321" w:rsidP="00D15E74">
      <w:pPr>
        <w:pStyle w:val="NoSpacing"/>
      </w:pPr>
      <w:r>
        <w:t>QA Education</w:t>
      </w:r>
    </w:p>
    <w:p w14:paraId="74EC2ADF" w14:textId="3BD3FA75" w:rsidR="00C139E3" w:rsidRDefault="00944321" w:rsidP="00D15E74">
      <w:pPr>
        <w:pStyle w:val="NoSpacing"/>
      </w:pPr>
      <w:r>
        <w:t>Malvern International Study Center</w:t>
      </w:r>
    </w:p>
    <w:p w14:paraId="5B1261DF" w14:textId="23B1A5E6" w:rsidR="00C139E3" w:rsidRDefault="00944321" w:rsidP="00D15E74">
      <w:pPr>
        <w:pStyle w:val="NoSpacing"/>
      </w:pPr>
      <w:r>
        <w:t>Kings Education</w:t>
      </w:r>
    </w:p>
    <w:p w14:paraId="62BCD4CC" w14:textId="4654E6B4" w:rsidR="004C1F7D" w:rsidRPr="00D15E74" w:rsidRDefault="004C1F7D" w:rsidP="00D15E74">
      <w:pPr>
        <w:pStyle w:val="NoSpacing"/>
        <w:rPr>
          <w:sz w:val="22"/>
          <w:szCs w:val="22"/>
        </w:rPr>
      </w:pPr>
      <w:proofErr w:type="spellStart"/>
      <w:r w:rsidRPr="00527455">
        <w:rPr>
          <w:sz w:val="22"/>
          <w:szCs w:val="22"/>
        </w:rPr>
        <w:t>Bellerbys</w:t>
      </w:r>
      <w:proofErr w:type="spellEnd"/>
      <w:r w:rsidRPr="00527455">
        <w:rPr>
          <w:sz w:val="22"/>
          <w:szCs w:val="22"/>
        </w:rPr>
        <w:t xml:space="preserve"> College</w:t>
      </w:r>
    </w:p>
    <w:sectPr w:rsidR="004C1F7D" w:rsidRPr="00D15E74" w:rsidSect="00062E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9E"/>
    <w:rsid w:val="00020180"/>
    <w:rsid w:val="00062E81"/>
    <w:rsid w:val="000F0047"/>
    <w:rsid w:val="00103441"/>
    <w:rsid w:val="00171AA8"/>
    <w:rsid w:val="001B1A54"/>
    <w:rsid w:val="00204295"/>
    <w:rsid w:val="00210597"/>
    <w:rsid w:val="00251254"/>
    <w:rsid w:val="00295D61"/>
    <w:rsid w:val="00422D03"/>
    <w:rsid w:val="004826A5"/>
    <w:rsid w:val="004C1F7D"/>
    <w:rsid w:val="00527455"/>
    <w:rsid w:val="005912A9"/>
    <w:rsid w:val="00684BB5"/>
    <w:rsid w:val="006975D7"/>
    <w:rsid w:val="006A27D1"/>
    <w:rsid w:val="006F1995"/>
    <w:rsid w:val="007217EF"/>
    <w:rsid w:val="00786F10"/>
    <w:rsid w:val="00860679"/>
    <w:rsid w:val="008F157D"/>
    <w:rsid w:val="0091453E"/>
    <w:rsid w:val="009407E3"/>
    <w:rsid w:val="00944321"/>
    <w:rsid w:val="009B4503"/>
    <w:rsid w:val="00B6139C"/>
    <w:rsid w:val="00C06068"/>
    <w:rsid w:val="00C139E3"/>
    <w:rsid w:val="00C67235"/>
    <w:rsid w:val="00C83364"/>
    <w:rsid w:val="00D15E74"/>
    <w:rsid w:val="00E1781D"/>
    <w:rsid w:val="00E24F4B"/>
    <w:rsid w:val="00E86D9E"/>
    <w:rsid w:val="00F0342B"/>
    <w:rsid w:val="00F05091"/>
    <w:rsid w:val="00F10368"/>
    <w:rsid w:val="00F776A6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7072"/>
  <w15:chartTrackingRefBased/>
  <w15:docId w15:val="{2C765035-89E5-3C4B-ABDF-3F2C9562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9E"/>
  </w:style>
  <w:style w:type="character" w:customStyle="1" w:styleId="Heading1Char">
    <w:name w:val="Heading 1 Char"/>
    <w:basedOn w:val="DefaultParagraphFont"/>
    <w:link w:val="Heading1"/>
    <w:uiPriority w:val="9"/>
    <w:rsid w:val="00E8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6D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6</cp:revision>
  <dcterms:created xsi:type="dcterms:W3CDTF">2022-11-08T11:44:00Z</dcterms:created>
  <dcterms:modified xsi:type="dcterms:W3CDTF">2024-09-07T11:30:00Z</dcterms:modified>
</cp:coreProperties>
</file>